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DE4F2F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DE4F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01.09.2023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E4F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96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</w:t>
      </w:r>
    </w:p>
    <w:p w:rsidR="00223FAB" w:rsidRPr="00F86762" w:rsidRDefault="00223FAB" w:rsidP="00F8676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</w:t>
      </w:r>
      <w:r w:rsidR="00F86762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 xml:space="preserve"> 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</w:t>
      </w:r>
    </w:p>
    <w:p w:rsidR="00F86762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кої ради 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DE4F2F">
        <w:rPr>
          <w:rFonts w:ascii="Times New Roman" w:eastAsia="Calibri" w:hAnsi="Times New Roman" w:cs="Times New Roman"/>
          <w:sz w:val="28"/>
          <w:szCs w:val="28"/>
          <w:lang w:val="uk-UA"/>
        </w:rPr>
        <w:t>вересень 2023-2024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3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5"/>
        <w:gridCol w:w="21"/>
        <w:gridCol w:w="9274"/>
        <w:gridCol w:w="40"/>
        <w:gridCol w:w="1440"/>
        <w:gridCol w:w="65"/>
        <w:gridCol w:w="2421"/>
      </w:tblGrid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F86762" w:rsidRPr="00E32E92" w:rsidTr="009A4B39">
        <w:trPr>
          <w:trHeight w:val="61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0" w:type="dxa"/>
            <w:gridSpan w:val="5"/>
            <w:shd w:val="clear" w:color="auto" w:fill="auto"/>
            <w:vAlign w:val="center"/>
          </w:tcPr>
          <w:p w:rsidR="00F86762" w:rsidRPr="00971D58" w:rsidRDefault="00F86762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F86762" w:rsidRPr="00D34BD5" w:rsidRDefault="00F86762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F86762" w:rsidRPr="00D34BD5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0" w:type="dxa"/>
            <w:gridSpan w:val="5"/>
            <w:shd w:val="clear" w:color="auto" w:fill="auto"/>
            <w:vAlign w:val="center"/>
          </w:tcPr>
          <w:p w:rsidR="00F86762" w:rsidRPr="00D34BD5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F86762" w:rsidRPr="00D34BD5" w:rsidTr="00065A08">
        <w:trPr>
          <w:trHeight w:val="42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</w:t>
            </w:r>
            <w:r w:rsidR="00DE4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іж членами адміністрації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F86762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065A08" w:rsidRPr="00F31F48" w:rsidRDefault="00065A08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F86762" w:rsidRPr="00F31F48" w:rsidRDefault="00F86762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графіку роботи адміністрації закладу щодо прийому громадян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DE4F2F" w:rsidRDefault="00F86762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DE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графіків роботи адміністрації </w:t>
            </w:r>
            <w:r w:rsidR="00DE4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допоміжного персоналу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DE4F2F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04</w:t>
            </w:r>
          </w:p>
          <w:p w:rsidR="00065A08" w:rsidRPr="0087038C" w:rsidRDefault="00065A08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065A08">
        <w:trPr>
          <w:trHeight w:val="25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правил внутрішнього трудово</w:t>
            </w:r>
            <w:r w:rsidR="00DE4F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розпорядку на 2023-2024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F8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5A08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 річного плану роботи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F82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бочого навчального плану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F82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Завершення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лектування закладу позашкільної освіти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педагогічними працівниками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Pr="0087038C" w:rsidRDefault="00F86762" w:rsidP="00F8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2A7B" w:rsidRPr="00A0430C" w:rsidTr="00F82A7B">
        <w:trPr>
          <w:trHeight w:val="965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2A7B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РОІППО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82A7B" w:rsidRPr="0087038C" w:rsidRDefault="00F82A7B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екомендації з питань організації освітнього процесу в зак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ладах позашкільної освіти у 2023-2024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навчальному році»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065A08" w:rsidRDefault="00065A08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Pr="0087038C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1A262E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Default="001A262E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262E" w:rsidRPr="001A262E" w:rsidRDefault="001A262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065A08">
        <w:trPr>
          <w:trHeight w:val="24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F31F48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дагогічної 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мережі Центру</w:t>
            </w:r>
            <w:r w:rsidR="00F86762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дитяч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та юнацької творчості 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Вараської міської ради на 2023-2024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6762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рік. Комплектація навчальних груп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1A262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  <w:p w:rsidR="00F86762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1A262E" w:rsidP="001A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Default="001A262E" w:rsidP="001A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262E" w:rsidRPr="001A262E" w:rsidRDefault="001A262E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065A08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розкладу занять з урахуванням допустимого навантаження для різних вікових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 час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A8268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1A262E">
        <w:trPr>
          <w:trHeight w:val="27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2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організованого початк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2E" w:rsidRPr="001A262E" w:rsidRDefault="001A262E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Встановлення режиму роботи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1A262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51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наставників для надання допомоги у здійсненні освітнього процесу молодим та новопризначеним педагогам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1A262E" w:rsidP="00F8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Pr="001A262E" w:rsidRDefault="001A262E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заяв від батьків,або осіб,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їх замінюють щодо зарахування на гуртки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творчі об’єднання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A8268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553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D82F76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гуртків та творчих об’єднань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1A262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навчальних програм роботи гуртків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2023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52351F" w:rsidRDefault="0052351F" w:rsidP="005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038C" w:rsidRDefault="00404CC8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</w:t>
            </w:r>
            <w:r w:rsidR="001A262E">
              <w:rPr>
                <w:rFonts w:ascii="Times New Roman" w:hAnsi="Times New Roman"/>
                <w:sz w:val="24"/>
                <w:szCs w:val="24"/>
                <w:lang w:val="uk-UA"/>
              </w:rPr>
              <w:t>сідання педради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5A08" w:rsidRDefault="00404CC8" w:rsidP="005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2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Затвердження орієнтовного </w:t>
            </w:r>
            <w:r w:rsidRPr="00875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r w:rsidRPr="00875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роботи робочих груп з проведення самооцінювання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711E1F" w:rsidRDefault="00404CC8" w:rsidP="00372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7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 (форм</w:t>
            </w:r>
            <w:r w:rsidR="00DF08D4">
              <w:rPr>
                <w:rFonts w:ascii="Times New Roman" w:hAnsi="Times New Roman"/>
                <w:sz w:val="24"/>
                <w:szCs w:val="24"/>
                <w:lang w:val="uk-UA"/>
              </w:rPr>
              <w:t>0Я</w:t>
            </w: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ування та утворення інклюзивних груп)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8752E5" w:rsidRDefault="00DF08D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ё++</w:t>
            </w:r>
            <w:r w:rsidRPr="00DF08D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-++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711E1F" w:rsidRDefault="00404CC8" w:rsidP="00372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Засідання учасників Команди супроводу для роботи з дітьми з особливими освітніми потребами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  <w:p w:rsidR="00065A08" w:rsidRPr="008752E5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37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04CC8" w:rsidRPr="00711E1F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A0430C" w:rsidTr="00065A08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7103DC" w:rsidRDefault="00404CC8" w:rsidP="001A262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освітнього процесу за межами закладу, на базі закладів освіти Вараської міської територіальної громади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  <w:p w:rsidR="00065A08" w:rsidRPr="007103DC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37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04CC8" w:rsidRPr="002B193C" w:rsidRDefault="00404CC8" w:rsidP="00A07A64">
            <w:pPr>
              <w:spacing w:after="0" w:line="240" w:lineRule="auto"/>
              <w:rPr>
                <w:rFonts w:ascii="Times New Roman" w:hAnsi="Times New Roman"/>
                <w:color w:val="008000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науково-методичної рад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 складання плану роботи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  <w:p w:rsidR="00065A08" w:rsidRPr="00065A08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Призначення керівників методичних об’єднань.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кладання плану роботи методичних об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’єднань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  <w:p w:rsidR="00065A08" w:rsidRPr="00065A08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календарно-тематичних п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ланів керівників гуртків на 2023-2024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82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065A08" w:rsidRPr="00480CFF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A8268E">
        <w:trPr>
          <w:trHeight w:val="305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8268E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художньої 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8268E" w:rsidRPr="00A8268E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268E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A8268E">
        <w:trPr>
          <w:trHeight w:val="53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2351F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набору у гуртки та творчі об’єднання за напрямами роботи 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презентаційної інформації щодо роботи гуртків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розміщення на сайті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D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404CC8" w:rsidRPr="00D82F76" w:rsidRDefault="00404CC8" w:rsidP="004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рекламної компанії серед учнів, батьків та громадськості міста щодо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залучення дітей до гурткової роботи за напрямами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01-14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Олена СТАДНИК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</w:tr>
      <w:tr w:rsidR="00404CC8" w:rsidRPr="00A0430C" w:rsidTr="00065A08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32.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щорічної акції «Ц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ДЮТ скликає друзів»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8268E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тарифікаційних списків педагогічних працівн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иків навчального закладу 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8268E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плану роботи активу учнівського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овряду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«Позашкілля»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списків вихованців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дитяч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 та юнацької творчості на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Упорядкува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справ працівникі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065A0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Інна 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ЖИЛКО</w:t>
            </w:r>
          </w:p>
        </w:tc>
      </w:tr>
      <w:tr w:rsidR="00404CC8" w:rsidRPr="00A0430C" w:rsidTr="00F86762">
        <w:trPr>
          <w:trHeight w:val="268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04CC8" w:rsidRPr="00257B8B" w:rsidRDefault="00404CC8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пожеж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огасіння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21C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організацію роботи з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праці</w:t>
            </w:r>
            <w:r w:rsidR="00721C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 пожежної безпеки у 2023-2024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721C6E">
        <w:trPr>
          <w:trHeight w:val="5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дотримання санітарно-гігієнічних норм у навчальних приміщеннях (вода, повітря, освітлення, маркування інвентаря та меблів тощо)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721C6E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04CC8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Видання наказів про організацію роботи з охорони </w:t>
            </w:r>
            <w:r w:rsidR="00721C6E">
              <w:rPr>
                <w:rFonts w:ascii="Times New Roman" w:hAnsi="Times New Roman"/>
                <w:sz w:val="24"/>
                <w:szCs w:val="24"/>
                <w:lang w:val="uk-UA"/>
              </w:rPr>
              <w:t>праці, з пожежної безпеки у 2023-2024</w:t>
            </w: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  <w:r w:rsidRPr="005330C2">
              <w:rPr>
                <w:rFonts w:ascii="Times New Roman" w:hAnsi="Times New Roman"/>
                <w:lang w:val="uk-UA"/>
              </w:rPr>
              <w:t xml:space="preserve"> </w:t>
            </w:r>
          </w:p>
          <w:p w:rsidR="00721C6E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721C6E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Інна</w:t>
            </w:r>
            <w:r w:rsidR="00404CC8" w:rsidRPr="005330C2">
              <w:rPr>
                <w:rFonts w:ascii="Times New Roman" w:hAnsi="Times New Roman"/>
                <w:lang w:val="uk-UA"/>
              </w:rPr>
              <w:t xml:space="preserve"> ЖИЛКО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вивчення вихованцями правил дорожнього руху, правил пожежної безпеки та проведення керівниками гуртків бесід з усіх видів дитячого травматизму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5330C2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721C6E"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вихованців з правилами поведінки та технікою безпеки в навчальних приміщеннях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5330C2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065A08" w:rsidRPr="005330C2" w:rsidRDefault="00065A0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інструктажів з питань охорони праці та протипожежної безпеки з новоприбулими працівниками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5330C2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721C6E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Сприяння організації психологічної підтримки учасників освітнього процесу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BA4EC1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Оксана ПРИШКО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громадськості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здійснення евакуації дітей в укриття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BA4EC1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Оксана ПРИШКО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сь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A4EC1" w:rsidRPr="00BA4EC1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Оксана ПРИШКО</w:t>
            </w: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здоров’я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721C6E" w:rsidRPr="00BA4EC1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  <w:p w:rsidR="00721C6E" w:rsidRPr="00BA4EC1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 виконання наказу  управління освіти виконавчого комітету Вараської міської ради від 14.07.2022 № 17-аг «Про підготовку закладів освіти Вараської міської територіальної громади до роботи в осінньо-зимовий період 2022-2023 років»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01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65A08" w:rsidRPr="00BA4EC1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Тетяна МАРКЕВИЧ</w:t>
            </w:r>
          </w:p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Оксана ПРИШКО</w:t>
            </w:r>
          </w:p>
          <w:p w:rsidR="00065A08" w:rsidRPr="00BA4EC1" w:rsidRDefault="00065A0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практичних відпрацювань з працівниками та вихованцями щодо порядку дій під час повітряної тривоги і радіаційної небезпеки у закладі за підтримки ГУ ДСНС та розробити відповідні інструктажі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Протягом </w:t>
            </w:r>
            <w:r w:rsidR="00065A0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721C6E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21C6E" w:rsidRPr="00BA4EC1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BA4EC1" w:rsidRPr="00F82A06" w:rsidTr="00A07A64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A4EC1" w:rsidRPr="00BA4EC1" w:rsidRDefault="00BA4EC1" w:rsidP="00BA4EC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EC1">
              <w:rPr>
                <w:rFonts w:ascii="Times New Roman" w:hAnsi="Times New Roman"/>
                <w:bCs/>
                <w:i/>
                <w:lang w:val="uk-UA"/>
              </w:rPr>
              <w:t>Організація освітнього процесу під час воєнного стану</w:t>
            </w: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 педагогічних працівників із  методичними рекомендаціями  МОН України  «Про  організацію освітньої діяльності в зак</w:t>
            </w:r>
            <w:r w:rsidR="00721C6E">
              <w:rPr>
                <w:rFonts w:ascii="Times New Roman" w:hAnsi="Times New Roman"/>
                <w:sz w:val="24"/>
                <w:szCs w:val="24"/>
                <w:lang w:val="uk-UA"/>
              </w:rPr>
              <w:t>ладах позашкільної освіти у 2023-2024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році»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721C6E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11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Лариса ЯРОШИК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21C6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721C6E" w:rsidP="00721C6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945F30" w:rsidRPr="00945F30" w:rsidRDefault="00945F30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Оксана ПРИШКО</w:t>
            </w: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Оксана ПРИШКО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21C6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721C6E" w:rsidRPr="00945F30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кості щодо здійснення евакуації дітей в укриття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Оксана ПРИШКО</w:t>
            </w: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Оксана ПРИШКО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Проведення роз’яснювальної роботи з батьківською громадськістю щодо формату 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навчання (онлайн чи офлайн)  та наявності відповідних умов щодо збереження життя  та 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здоров’я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lastRenderedPageBreak/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lastRenderedPageBreak/>
              <w:t>Керівники гуртків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практичних відпрацювань з працівниками та вихованцями щодо порядку дій під час повітряної тривоги і радіаційної небезпеки у закладі за підтримки ГУ ДСНС та розробити відповідні інструктажі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14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92328" w:rsidRDefault="00E92328" w:rsidP="00E92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E92328" w:rsidRDefault="00E92328" w:rsidP="00E92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24127E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24127E" w:rsidRPr="009D6774" w:rsidRDefault="0024127E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24127E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  <w:p w:rsidR="0024127E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Pr="00C9329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Оксана ПРИШКО</w:t>
            </w: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Pr="0087038C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7E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22285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41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24127E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допущення випадків прийняття на службу посадових осіб, які будуть мати у прямому підпорядкуванні близьких осіб або будуть прямо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підпорядкованими у зв’язку з виконанням повноважень близьким особам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Pr="00222851" w:rsidRDefault="00222851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місця</w:t>
            </w:r>
          </w:p>
          <w:p w:rsidR="0024127E" w:rsidRPr="00C9329E" w:rsidRDefault="0024127E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4127E" w:rsidRPr="0087038C" w:rsidRDefault="0024127E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7E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EF07F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41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24127E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Pr="0087038C" w:rsidRDefault="0024127E" w:rsidP="00EF07F2">
            <w:pPr>
              <w:spacing w:after="0" w:line="240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F07F2" w:rsidRDefault="00EF07F2" w:rsidP="00EF07F2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4127E" w:rsidRPr="0087038C" w:rsidRDefault="0024127E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7E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24127E" w:rsidRPr="00A0430C" w:rsidRDefault="0024127E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174D44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174D44" w:rsidRPr="00562C9D" w:rsidRDefault="00174D44" w:rsidP="00174D4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174D44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A0430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проведення вивчення й самооцінювання якості освітньої діяльності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E923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6" w:type="dxa"/>
            <w:gridSpan w:val="2"/>
            <w:vMerge w:val="restart"/>
            <w:shd w:val="clear" w:color="auto" w:fill="auto"/>
          </w:tcPr>
          <w:p w:rsidR="00562C9D" w:rsidRDefault="00174D44" w:rsidP="00562C9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174D44" w:rsidRPr="00562C9D" w:rsidRDefault="00174D44" w:rsidP="00562C9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174D44" w:rsidRPr="0035710C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7103D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Ознайомлення колективу Центр з критеріями, індикаторами оцінювання освітньої діяльності за напрямом </w:t>
            </w: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«Система оцінювання здобувачів освіти»</w:t>
            </w: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4D44" w:rsidRPr="0035710C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7103D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Затвердження членів робочої групи з питань вивчення й самооцінювання якості освітньої діяльності</w:t>
            </w: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562C9D" w:rsidRPr="00562C9D" w:rsidRDefault="00562C9D" w:rsidP="00562C9D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2. Організація інклюзивного навчання</w:t>
            </w: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40" w:type="dxa"/>
            <w:gridSpan w:val="3"/>
            <w:shd w:val="clear" w:color="auto" w:fill="auto"/>
            <w:vAlign w:val="center"/>
          </w:tcPr>
          <w:p w:rsidR="00562C9D" w:rsidRDefault="00562C9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  <w:p w:rsidR="00562C9D" w:rsidRPr="00562C9D" w:rsidRDefault="00562C9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562C9D" w:rsidRPr="00A0430C" w:rsidRDefault="00562C9D" w:rsidP="0056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86" w:type="dxa"/>
            <w:gridSpan w:val="2"/>
            <w:vMerge w:val="restart"/>
            <w:shd w:val="clear" w:color="auto" w:fill="auto"/>
          </w:tcPr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Командного супроводу</w:t>
            </w:r>
          </w:p>
          <w:p w:rsidR="00562C9D" w:rsidRPr="00A0430C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40" w:type="dxa"/>
            <w:gridSpan w:val="3"/>
            <w:shd w:val="clear" w:color="auto" w:fill="auto"/>
            <w:vAlign w:val="center"/>
          </w:tcPr>
          <w:p w:rsidR="00562C9D" w:rsidRPr="00562C9D" w:rsidRDefault="00562C9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62C9D" w:rsidRPr="00A0430C" w:rsidRDefault="00562C9D" w:rsidP="0056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562C9D" w:rsidRPr="00A0430C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562C9D" w:rsidRPr="00562C9D" w:rsidRDefault="00562C9D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</w:t>
            </w:r>
            <w:r w:rsidR="00E923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педагогів з питань інклюзивного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участю працівників </w:t>
            </w:r>
            <w:r w:rsidR="00E9232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Вараського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Інклюзивно-ресурсного центру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62C9D" w:rsidRPr="00A0430C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Олена СТАДНИК</w:t>
            </w:r>
          </w:p>
          <w:p w:rsidR="00562C9D" w:rsidRPr="00A0430C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9414DA">
        <w:trPr>
          <w:trHeight w:val="608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562C9D" w:rsidRPr="009414DA" w:rsidRDefault="00562C9D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 матеріалів  </w:t>
            </w:r>
            <w:r w:rsidR="009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досвіду роботи закладів освіти </w:t>
            </w:r>
            <w:r w:rsidRPr="0056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роботи із дітьми з особливими освітніми потребами 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62C9D" w:rsidRPr="00A0430C" w:rsidRDefault="00562C9D" w:rsidP="00A07A6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562C9D" w:rsidRDefault="00562C9D" w:rsidP="00A07A6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Pr="00A0430C" w:rsidRDefault="00562C9D" w:rsidP="00A07A6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2C9D" w:rsidRPr="00A0430C" w:rsidTr="00F86762">
        <w:trPr>
          <w:trHeight w:val="21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562C9D" w:rsidRPr="006871DD" w:rsidRDefault="006871DD" w:rsidP="006871D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71D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A0430C" w:rsidTr="009A4B39">
        <w:trPr>
          <w:trHeight w:val="87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A0430C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Pr="0087038C" w:rsidRDefault="00562C9D" w:rsidP="00FB0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відома педколективу інструктивні та нормативні документи з питань виконання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 Конституції України, Закону України «Про освіту» та Закону 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62C9D" w:rsidRDefault="00562C9D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562C9D" w:rsidRPr="0087038C" w:rsidRDefault="00562C9D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562C9D" w:rsidRPr="0087038C" w:rsidRDefault="00562C9D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87038C" w:rsidRDefault="00562C9D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AF0ABF">
        <w:trPr>
          <w:trHeight w:val="4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F0ABF" w:rsidRPr="0087038C" w:rsidRDefault="00562C9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62C9D" w:rsidRPr="00C9329E" w:rsidRDefault="006871DD" w:rsidP="0068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6871DD" w:rsidRPr="006871DD" w:rsidRDefault="006871D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35710C">
        <w:trPr>
          <w:trHeight w:val="714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Pr="0087038C" w:rsidRDefault="00562C9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3571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дослідницько-експериментальним, 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турисько-краєзнавчим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еколого-натуралістичним, соціально-реабілітаційним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6871DD" w:rsidRPr="0087038C" w:rsidRDefault="006871DD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562C9D" w:rsidRDefault="009414DA" w:rsidP="00941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562C9D" w:rsidRDefault="00562C9D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  <w:p w:rsidR="009414DA" w:rsidRPr="0087038C" w:rsidRDefault="009414DA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Default="00562C9D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наповнюваності груп</w:t>
            </w:r>
          </w:p>
          <w:p w:rsidR="00562C9D" w:rsidRPr="0087038C" w:rsidRDefault="00562C9D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62C9D" w:rsidRDefault="00562C9D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562C9D" w:rsidRPr="0087038C" w:rsidRDefault="00562C9D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562C9D" w:rsidRDefault="00AF0ABF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562C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562C9D" w:rsidRPr="0087038C" w:rsidRDefault="00AF0ABF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562C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AF0ABF" w:rsidRDefault="00AF0AB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режиму роботи та тривалості занять</w:t>
            </w:r>
          </w:p>
          <w:p w:rsidR="006871DD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6871DD" w:rsidRDefault="006871DD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наповнюваності груп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AF0ABF" w:rsidRPr="007103DC" w:rsidRDefault="00AF0ABF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AF0ABF" w:rsidRDefault="00AF0AB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допрофесійної підготовки учнівської молоді</w:t>
            </w:r>
          </w:p>
          <w:p w:rsidR="00AF0ABF" w:rsidRPr="007103DC" w:rsidRDefault="00AF0ABF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</w:t>
            </w:r>
            <w:r w:rsidR="00AF0ABF"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Олена БІЛАН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директорові за участю працівників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Щоп’ятниці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Оксана ПРИШКО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A07A64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Ірина СТОЛЯРЕЦЬ</w:t>
            </w:r>
          </w:p>
        </w:tc>
      </w:tr>
      <w:tr w:rsidR="006871DD" w:rsidRPr="00A0430C" w:rsidTr="00A07A64">
        <w:trPr>
          <w:trHeight w:val="29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A07A64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74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871DD" w:rsidRDefault="006871D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Default="006871D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A0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семінарах </w:t>
            </w:r>
          </w:p>
          <w:p w:rsidR="006871DD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Pr="00784B1B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Default="006871DD" w:rsidP="00E5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  <w:p w:rsidR="006871DD" w:rsidRPr="0087038C" w:rsidRDefault="006871DD" w:rsidP="00784B1B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A07A64" w:rsidRP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71DD" w:rsidRPr="00A0430C" w:rsidTr="00AF0ABF">
        <w:trPr>
          <w:trHeight w:val="91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F0ABF" w:rsidRDefault="00AF0AB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F0ABF" w:rsidRDefault="00AF0AB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Default="006871D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  <w:p w:rsidR="00AF0ABF" w:rsidRDefault="00AF0ABF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Pr="0087038C" w:rsidRDefault="006871DD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Default="00A07A64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місяця </w:t>
            </w:r>
          </w:p>
          <w:p w:rsidR="00AF0ABF" w:rsidRDefault="00AF0AB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Pr="0087038C" w:rsidRDefault="006871DD" w:rsidP="00784B1B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6871DD" w:rsidRPr="0087038C" w:rsidRDefault="00A07A64" w:rsidP="00A07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6871DD" w:rsidRPr="00A0430C" w:rsidTr="00F86762">
        <w:trPr>
          <w:trHeight w:val="15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6871DD" w:rsidRPr="00A0430C" w:rsidRDefault="006871DD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Робота з педагогічним колективом</w:t>
            </w:r>
          </w:p>
        </w:tc>
      </w:tr>
      <w:tr w:rsidR="00A07A64" w:rsidRPr="007065E9" w:rsidTr="00A07A64">
        <w:trPr>
          <w:trHeight w:val="5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роботи»</w:t>
            </w:r>
          </w:p>
          <w:p w:rsidR="00A07A64" w:rsidRPr="007103DC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  <w:p w:rsidR="00A07A64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A07A64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A07A64" w:rsidRPr="00FE7DA2" w:rsidTr="00461BFE">
        <w:trPr>
          <w:trHeight w:val="74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нь  - художньо-е</w:t>
            </w:r>
            <w:r w:rsidR="00461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стетичний, науково-технічний 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</w:t>
            </w:r>
            <w:r w:rsidR="00461BFE">
              <w:rPr>
                <w:rFonts w:ascii="Times New Roman" w:hAnsi="Times New Roman"/>
                <w:sz w:val="24"/>
                <w:szCs w:val="24"/>
                <w:lang w:val="uk-UA"/>
              </w:rPr>
              <w:t>-краєзнавчий напрям:</w:t>
            </w:r>
          </w:p>
          <w:p w:rsidR="00A07A64" w:rsidRPr="007103DC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Інструктивно-організаційне на тему: «Організація та планування роботи»</w:t>
            </w:r>
            <w:r w:rsidR="00461B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Default="00461BFE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</w:t>
            </w:r>
            <w:r w:rsidR="00A07A64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,30</w:t>
            </w:r>
          </w:p>
          <w:p w:rsidR="00A07A64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461BFE" w:rsidRDefault="00461BFE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Голови м/о</w:t>
            </w: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A07A64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щодругий вівторок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A07A64" w:rsidRPr="00A0430C" w:rsidTr="00461BFE">
        <w:trPr>
          <w:trHeight w:val="41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461BFE" w:rsidP="0046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461BFE" w:rsidRPr="00A0430C" w:rsidTr="00461BFE">
        <w:trPr>
          <w:trHeight w:val="41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461BFE" w:rsidRDefault="00461BFE" w:rsidP="00461BFE">
            <w:pPr>
              <w:spacing w:after="0" w:line="240" w:lineRule="auto"/>
              <w:ind w:hanging="4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1BF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  <w:p w:rsidR="00461BFE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06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461BFE" w:rsidRPr="007103DC" w:rsidRDefault="00461BFE" w:rsidP="00065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7103DC" w:rsidRDefault="00461BFE" w:rsidP="00065A0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Default="00461BFE" w:rsidP="00065A0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Pr="007103DC" w:rsidRDefault="00461BFE" w:rsidP="00065A0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61BFE" w:rsidRPr="00A0430C" w:rsidTr="00F86762">
        <w:trPr>
          <w:trHeight w:val="15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461BFE" w:rsidRPr="00A0430C" w:rsidTr="009A4B39">
        <w:trPr>
          <w:trHeight w:val="9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87038C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461BFE" w:rsidRDefault="00461BF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87038C" w:rsidRDefault="00461BF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7103DC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Оксана ПРИШКО</w:t>
            </w:r>
          </w:p>
          <w:p w:rsidR="00461BFE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461BFE" w:rsidRPr="0087038C" w:rsidRDefault="00461BFE" w:rsidP="00461BFE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9A4B39">
        <w:trPr>
          <w:trHeight w:val="96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61BFE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A0430C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  <w:p w:rsidR="00461BFE" w:rsidRDefault="00461BFE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87038C" w:rsidRDefault="00461BFE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461BFE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87038C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7103DC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Оксана ПРИШКО</w:t>
            </w:r>
          </w:p>
          <w:p w:rsidR="00461BFE" w:rsidRDefault="00461BFE" w:rsidP="00461BF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Pr="00461BFE" w:rsidRDefault="00461BFE" w:rsidP="00DB5C96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61BFE" w:rsidRPr="00A0430C" w:rsidTr="009A4B39">
        <w:trPr>
          <w:trHeight w:val="19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написання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навчально-тематичних планів керівниками гуртків</w:t>
            </w:r>
          </w:p>
          <w:p w:rsidR="00461BFE" w:rsidRPr="00FE7DA2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461BFE" w:rsidRPr="0087038C" w:rsidRDefault="00461BFE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87038C" w:rsidRDefault="00E27728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61BFE" w:rsidRPr="00A0430C" w:rsidTr="00E27728">
        <w:trPr>
          <w:trHeight w:val="43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  <w:p w:rsidR="00461BFE" w:rsidRPr="00FE7DA2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87038C" w:rsidRDefault="00E27728" w:rsidP="00E277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E27728" w:rsidRPr="0087038C" w:rsidRDefault="00E27728" w:rsidP="00E2772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61BFE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  <w:p w:rsidR="00461BFE" w:rsidRPr="00AA35ED" w:rsidRDefault="00461BF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87038C" w:rsidRDefault="00461BFE" w:rsidP="00FE7D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Pr="00E43258" w:rsidRDefault="00461BFE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батьків щодо зарахування дітей на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 творче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єднання</w:t>
            </w:r>
          </w:p>
          <w:p w:rsidR="00E27728" w:rsidRPr="00E43258" w:rsidRDefault="00E2772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461BFE" w:rsidRPr="0087038C" w:rsidRDefault="00461BFE" w:rsidP="00E43258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Pr="0087038C" w:rsidRDefault="00461BF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BFE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87038C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87038C" w:rsidRDefault="00461BFE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СТОЛЯЕЦЬ</w:t>
            </w:r>
          </w:p>
          <w:p w:rsidR="00E27728" w:rsidRPr="00E27728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наявністю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інструкцій з техніки безпеки в кабінетах гурткової роботи</w:t>
            </w:r>
          </w:p>
          <w:p w:rsidR="00E27728" w:rsidRPr="00E27728" w:rsidRDefault="00E2772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461BFE" w:rsidRPr="0087038C" w:rsidRDefault="00461BFE" w:rsidP="00E43258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лена </w:t>
            </w:r>
            <w:r w:rsidR="00461BFE" w:rsidRPr="008703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1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="00461BFE"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BFE" w:rsidRPr="00E43258" w:rsidRDefault="00E2772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ксана </w:t>
            </w:r>
            <w:r w:rsidR="00461BFE" w:rsidRPr="00870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1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</w:tr>
      <w:tr w:rsidR="00461BFE" w:rsidRPr="00A0430C" w:rsidTr="00F86762">
        <w:trPr>
          <w:trHeight w:val="18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461BFE" w:rsidRPr="001F7B64" w:rsidTr="009A4B39">
        <w:trPr>
          <w:trHeight w:val="79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Організаційно-планувальна педагогічна рада на тему: «Шляхи реалізації сучасних підходів до організації управлінської діяльності в закладі позашкільної освіти»</w:t>
            </w:r>
          </w:p>
          <w:p w:rsidR="00E27728" w:rsidRDefault="00E27728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DB5C96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461BFE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A0430C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461BFE" w:rsidRDefault="00E2772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461BFE" w:rsidRDefault="00461BFE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F86762">
        <w:trPr>
          <w:trHeight w:val="180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A0430C" w:rsidTr="009A4B39">
        <w:trPr>
          <w:trHeight w:val="59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B47FA1" w:rsidRDefault="00E27728" w:rsidP="00E27728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Організаційно-планувальна на тему: «Забезпечення організаційних аспектів діяльності Центру дитячої та юнацької 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орчості Вараської міської ради»</w:t>
            </w:r>
          </w:p>
          <w:p w:rsidR="00461BFE" w:rsidRPr="00A0430C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E27728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</w:p>
          <w:p w:rsidR="00461BFE" w:rsidRPr="00A0430C" w:rsidRDefault="00461BFE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61BFE" w:rsidRPr="00A0430C" w:rsidRDefault="00461BF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F86762">
        <w:trPr>
          <w:trHeight w:val="321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003EFC" w:rsidRDefault="00461BFE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03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E27728" w:rsidRPr="009414DA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E27728" w:rsidRPr="00A0430C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Традиційна акція «ЦДЮТ скликає друзів» </w:t>
            </w:r>
            <w:r w:rsidR="009414DA">
              <w:rPr>
                <w:rFonts w:ascii="Times New Roman" w:hAnsi="Times New Roman"/>
                <w:sz w:val="24"/>
                <w:szCs w:val="24"/>
                <w:lang w:val="uk-UA"/>
              </w:rPr>
              <w:t>під гаслом «В єдності наша сила!»</w:t>
            </w: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Pr="00B47FA1" w:rsidRDefault="009414D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E27728" w:rsidRPr="00B47FA1" w:rsidRDefault="009414DA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E27728" w:rsidRPr="00A0430C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Благодійний </w:t>
            </w:r>
            <w:r w:rsidR="009414DA">
              <w:rPr>
                <w:rFonts w:ascii="Times New Roman" w:hAnsi="Times New Roman"/>
                <w:sz w:val="24"/>
                <w:szCs w:val="24"/>
                <w:lang w:val="uk-UA"/>
              </w:rPr>
              <w:t>захід на підтримку військової частини 3045 Вараського підрозділу Національної гвардії «Все буде ПЕРЕМОГА»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Pr="00B47FA1" w:rsidRDefault="009414D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414DA" w:rsidRPr="00B47FA1" w:rsidRDefault="009414DA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E27728" w:rsidRPr="00B47FA1" w:rsidRDefault="009414DA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9414DA">
        <w:trPr>
          <w:trHeight w:val="36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003EF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003EFC" w:rsidRDefault="00003EF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414DA" w:rsidRDefault="009414DA" w:rsidP="00065A08">
            <w:pPr>
              <w:spacing w:after="75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Дискусійна зустріч з </w:t>
            </w: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учасником бойових дій</w:t>
            </w:r>
            <w:r w:rsidRPr="003F0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«Жива історія»</w:t>
            </w:r>
          </w:p>
          <w:p w:rsidR="00B11506" w:rsidRPr="00B47FA1" w:rsidRDefault="00B11506" w:rsidP="00065A08">
            <w:pPr>
              <w:spacing w:after="75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Default="009414D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003EFC" w:rsidRPr="00B47FA1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414DA" w:rsidRPr="00B47FA1" w:rsidRDefault="009414DA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E27728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003EF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bCs/>
                <w:sz w:val="24"/>
                <w:szCs w:val="24"/>
              </w:rPr>
              <w:t>Виставка фоторобіт на тему «Моя Україно!»</w:t>
            </w:r>
          </w:p>
          <w:p w:rsidR="00B11506" w:rsidRPr="00B11506" w:rsidRDefault="00B11506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Pr="00B47FA1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21-30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003EF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Онлайн-презентація гуртків та творчих об’єднань ЦДЮТ</w:t>
            </w:r>
          </w:p>
          <w:p w:rsidR="00B11506" w:rsidRPr="00B47FA1" w:rsidRDefault="00B11506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Pr="00B47FA1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9414DA" w:rsidRPr="00A0430C" w:rsidTr="00AF0AB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414DA" w:rsidRDefault="009414DA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Конкурс малюнків «Діти України за Мир»</w:t>
            </w:r>
          </w:p>
          <w:p w:rsidR="009414DA" w:rsidRPr="003F0B36" w:rsidRDefault="009414DA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414DA" w:rsidRPr="003F0B36" w:rsidRDefault="009414DA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9414DA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414DA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Флешмоб «Мій тато – ЗАХИСНИК»</w:t>
            </w:r>
          </w:p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414DA" w:rsidRPr="003F0B36" w:rsidRDefault="009414DA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22-25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9414DA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414DA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Майстер-клас «</w:t>
            </w: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Конструювання за допомогою конструктора «LEGO» герба України</w:t>
            </w:r>
          </w:p>
          <w:p w:rsidR="00B11506" w:rsidRPr="00B11506" w:rsidRDefault="00B11506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414DA" w:rsidRDefault="009414DA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25-30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414DA" w:rsidRPr="003F0B36" w:rsidRDefault="009414DA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414DA" w:rsidRPr="003F0B36" w:rsidRDefault="009414DA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61BFE" w:rsidRPr="00A0430C" w:rsidTr="00F86762">
        <w:trPr>
          <w:trHeight w:val="223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003EFC" w:rsidRDefault="00461BFE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11506" w:rsidRPr="00352C12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</w:rPr>
              <w:t>Обласний заочний фотоконкурс «Моя Україн</w:t>
            </w: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F0B36">
              <w:rPr>
                <w:rFonts w:ascii="Times New Roman" w:hAnsi="Times New Roman"/>
                <w:sz w:val="24"/>
                <w:szCs w:val="24"/>
              </w:rPr>
              <w:t>!» з науково – технічної творчості</w:t>
            </w:r>
          </w:p>
          <w:p w:rsidR="00B11506" w:rsidRP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Всеукраїнська акція «Жук-олень – комаха Червоної книги»</w:t>
            </w:r>
          </w:p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Ганна ЛЕВКОВЕЦЬ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Обласний етап Всеукраїнського конкурсу з флористики та фітодизайну</w:t>
            </w:r>
          </w:p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Ганна ЛЕВКОВЕЦЬ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Всеукраїнська акція «Моя улюблена тварина»</w:t>
            </w:r>
          </w:p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Аркадій МЕЛЬНИК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Участь в обласному етапі Всеукраїнської дитячо-юнацької еколого-патріотичної гри «Паросток»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61BFE" w:rsidRPr="00784E68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Охорона прав і соціальний захист дітей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003EFC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466A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Поновлення інформації про соціальний паспорт дітей пільгових категорій</w:t>
            </w:r>
          </w:p>
          <w:p w:rsidR="00461BFE" w:rsidRPr="00F236AB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BE466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20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66A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B405E2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Взаємодія із 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Вараським </w:t>
            </w: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Інк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люзивно-ресурсним центром</w:t>
            </w:r>
          </w:p>
          <w:p w:rsidR="00461BFE" w:rsidRPr="00F236AB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F236AB" w:rsidRDefault="00BE466A" w:rsidP="00B405E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</w:tr>
      <w:tr w:rsidR="00461BFE" w:rsidRPr="00E22D10" w:rsidTr="00F86762">
        <w:trPr>
          <w:trHeight w:val="22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19092C" w:rsidRDefault="00461BFE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461BFE" w:rsidRPr="00E22D10" w:rsidTr="00F86762">
        <w:trPr>
          <w:trHeight w:val="22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417E49" w:rsidRDefault="00461BFE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Засідання науково-методичної ради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BE466A" w:rsidP="001909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B11506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41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1909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19092C" w:rsidRDefault="00461BFE" w:rsidP="0019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Інструктивно-організаційне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«Організа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ція та планування роботи на 20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навчальний </w:t>
            </w:r>
            <w:proofErr w:type="gramStart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ік»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B11506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25, 27, 29</w:t>
            </w:r>
          </w:p>
          <w:p w:rsidR="00461BFE" w:rsidRDefault="00461BFE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461BFE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Голови м/о</w:t>
            </w:r>
          </w:p>
          <w:p w:rsidR="00461BFE" w:rsidRDefault="00461BFE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417E49" w:rsidRDefault="00461BFE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Атестація педагогічних працівників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66A" w:rsidRDefault="00BE466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66A" w:rsidRDefault="00BE466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B11506" w:rsidP="00B115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педагогічних працівників із Положенням про атестацію педагогічних працівників України, з наказом по закладу «Про створення атестаційної комісії», нормативними документами щодо атестації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B11506" w:rsidRDefault="00B11506" w:rsidP="0061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461BFE"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461BFE" w:rsidRPr="0061601B" w:rsidRDefault="00BE466A" w:rsidP="0061601B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</w:t>
            </w:r>
            <w:proofErr w:type="gram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ії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A44106" w:rsidRDefault="00461BFE" w:rsidP="00A44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11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засідання атестаційної комісії закладу: Розподіл обов’язків між членами атестаційної комісії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AD21B5" w:rsidRDefault="00B11506" w:rsidP="00A44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461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Роботи з молодими та новопризначеними педагогічними працівниками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Ознайомлення молодих та новопризначених керівників гуртків із методичними рекомендаціями, нормативними документами з питань позашкільної освіти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61601B" w:rsidRDefault="00461BF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61601B" w:rsidRDefault="00461BFE" w:rsidP="00CF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E4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ариса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35710C">
        <w:trPr>
          <w:trHeight w:val="47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E466A" w:rsidRPr="00BE466A" w:rsidRDefault="00461BFE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Контроль за складанням календарного-тематичного планування занять відповідно до навчальних програм, веденням гурткової документації та звітності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E466A" w:rsidRPr="00BE466A" w:rsidRDefault="00461BF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466A" w:rsidRPr="00BE466A" w:rsidRDefault="00BE466A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22D10" w:rsidTr="0035710C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61601B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організації роботи під час дії правового режиму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61601B" w:rsidRDefault="00061EA8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061EA8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B11506" w:rsidRPr="00E22D10" w:rsidTr="0035710C">
        <w:trPr>
          <w:trHeight w:val="6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061EA8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Робота щодо організації безпеки життєдіяльності вихованців в умовах воєнного стану</w:t>
            </w:r>
          </w:p>
          <w:p w:rsidR="00061EA8" w:rsidRPr="0061601B" w:rsidRDefault="00061EA8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BE466A" w:rsidRDefault="00B11506" w:rsidP="00DF08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11506" w:rsidRPr="00BE466A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22D10" w:rsidTr="009A4B39">
        <w:trPr>
          <w:trHeight w:val="76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  <w:p w:rsidR="00B11506" w:rsidRPr="0061601B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B405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  <w:p w:rsidR="00B11506" w:rsidRPr="0087038C" w:rsidRDefault="00B11506" w:rsidP="00B405E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11506" w:rsidRPr="0087038C" w:rsidRDefault="00B11506" w:rsidP="0035710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B11506" w:rsidRPr="0093321E" w:rsidTr="00F86762">
        <w:trPr>
          <w:trHeight w:val="21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B11506" w:rsidRPr="00A0430C" w:rsidTr="0035710C">
        <w:trPr>
          <w:trHeight w:val="6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Pr="00A0430C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35710C" w:rsidP="003571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107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Забезпеч</w:t>
            </w:r>
            <w:r w:rsidR="0035710C">
              <w:rPr>
                <w:rFonts w:ascii="Times New Roman" w:hAnsi="Times New Roman"/>
                <w:sz w:val="24"/>
                <w:szCs w:val="24"/>
                <w:lang w:val="uk-UA"/>
              </w:rPr>
              <w:t>ення організованого початку 2023-2024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навчального року і діяльності закладу у відповідності до листів Міністерства освіти і науки України, Міністерства охорони здоров’я України,  департаменту освіти і науки РОДА,  управління освіти виконавчого комітету Вараської міської ради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"/>
                <w:szCs w:val="2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ТЕТЯНА МАРКЕВИЧ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ОКСАНА ПРИШКО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ЛАРИСА ЯРОШИК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з батьківською громад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35710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4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 xml:space="preserve">Написання батьками заяв для прийому дітей </w:t>
            </w:r>
            <w:proofErr w:type="gramStart"/>
            <w:r w:rsidRPr="00FB227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FB2275">
              <w:rPr>
                <w:rFonts w:ascii="Times New Roman" w:hAnsi="Times New Roman"/>
                <w:sz w:val="24"/>
                <w:szCs w:val="24"/>
              </w:rPr>
              <w:t xml:space="preserve"> закладу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5710C" w:rsidRDefault="0035710C" w:rsidP="003571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ТЕТЯНА МАРКЕВИЧ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 xml:space="preserve">Участь у 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батьківських засіданнях, </w:t>
            </w:r>
            <w:proofErr w:type="gramStart"/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форумах</w:t>
            </w:r>
            <w:proofErr w:type="gramEnd"/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FB2275">
        <w:trPr>
          <w:trHeight w:val="70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Протягом  місяця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35710C">
        <w:trPr>
          <w:trHeight w:val="42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35710C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Спільні засідання батьків із планування творчої діяльності під гаслом «Тільки разом» (педагоги – вихованці – батьки)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FB227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Протягом 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B94EF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eastAsia="uk-UA"/>
              </w:rPr>
              <w:t>Надання педагогічної консультації для батьків «Як розвинути талант вашої дитини</w:t>
            </w:r>
            <w:r w:rsidRPr="00FB22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?</w:t>
            </w:r>
            <w:r w:rsidRPr="00FB227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Протягом 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B94EFF" w:rsidTr="005115D9">
        <w:trPr>
          <w:trHeight w:val="47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Акція «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ДЮТ скликає друзів» під гасл</w:t>
            </w:r>
            <w:r w:rsidR="00B94EFF">
              <w:rPr>
                <w:rFonts w:ascii="Times New Roman" w:hAnsi="Times New Roman"/>
                <w:sz w:val="24"/>
                <w:szCs w:val="24"/>
                <w:lang w:val="uk-UA"/>
              </w:rPr>
              <w:t>ом  «В єдності наша сила!»</w:t>
            </w:r>
          </w:p>
          <w:p w:rsidR="00B94EFF" w:rsidRPr="00B94EFF" w:rsidRDefault="00B94EFF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94EF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01-15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Залучення батьків до тематичних заходів щодо обміну досвідом виховання дітей</w:t>
            </w:r>
          </w:p>
          <w:p w:rsidR="00B11506" w:rsidRPr="005115D9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Протягом 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38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B11506" w:rsidRPr="005115D9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Протягом 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86762">
        <w:trPr>
          <w:trHeight w:val="26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34401B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7D40CF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готовності заклад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нового навчального року щодо створення безпечних умов навчання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Проведення повторного та інших видів інструктажів (первинного, позапланового, цільового) з працівниками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94EFF" w:rsidRPr="002C191C" w:rsidRDefault="00B94E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 року, встановлення навчального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94E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раціонального розміщення навчального обладнання, технічних засобів навчання відповідно до вимог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охорони праці та техніки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безпеки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B11506" w:rsidRPr="007D1EC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94E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9A4B39">
        <w:trPr>
          <w:trHeight w:val="27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B94EFF" w:rsidRDefault="00B94E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2C1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новоприбулих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иків з посадовими інструкціями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ДЮТ</w:t>
            </w:r>
          </w:p>
          <w:p w:rsidR="00B94EFF" w:rsidRPr="00B94EFF" w:rsidRDefault="00B94EFF" w:rsidP="002C1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D21B5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94EFF" w:rsidRPr="00021D1A" w:rsidRDefault="00B94E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B94EFF">
        <w:trPr>
          <w:trHeight w:val="103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B94EFF" w:rsidRDefault="00B94E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Розроблення плану заходів</w:t>
            </w: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 щодо</w:t>
            </w: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: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запобігання дитячого дорожньо-транспортного травматизму; 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поведінки біля водойм;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запобігання травматизму під час освітнього процесу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2C191C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F86762">
        <w:trPr>
          <w:trHeight w:val="16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2C191C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B115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A441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E06E0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06E0A" w:rsidTr="00F86762">
        <w:trPr>
          <w:trHeight w:val="16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E06E0A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5D094D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повторних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питань пожежної безпеки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441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E06E0A" w:rsidTr="005D094D">
        <w:trPr>
          <w:trHeight w:val="47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5D094D" w:rsidRDefault="00B11506" w:rsidP="005D09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вступних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інструктажів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новоприбулими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5D094D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760A72" w:rsidRDefault="00B11506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51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065A08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065A08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F86762">
        <w:trPr>
          <w:trHeight w:val="28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B11506" w:rsidRPr="00A0430C" w:rsidTr="009A4B39">
        <w:trPr>
          <w:trHeight w:val="19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A0430C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9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960D2A" w:rsidRDefault="00B11506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вересня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25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A0430C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3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критеріями: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водопостачання та каналізація; 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вентиляція та опалення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  <w:p w:rsidR="00B11506" w:rsidRDefault="00B11506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Pr="00A0430C" w:rsidRDefault="00B11506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A0430C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25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акту та паспорту готовності до роботи в опалювальний період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1506" w:rsidRPr="00BC422E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44106" w:rsidRDefault="00B11506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9A4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B11506" w:rsidRPr="00BC422E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27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9A4B39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 справності електровимикачів, розеток,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світильників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B11506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9A4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D1ECA" w:rsidRDefault="007D1EC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60D2A" w:rsidRDefault="00960D2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60D2A" w:rsidRDefault="00960D2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960D2A" w:rsidP="00960D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960D2A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458" w:rsidRDefault="00192458" w:rsidP="00CC7191">
      <w:pPr>
        <w:spacing w:after="0" w:line="240" w:lineRule="auto"/>
      </w:pPr>
      <w:r>
        <w:separator/>
      </w:r>
    </w:p>
  </w:endnote>
  <w:endnote w:type="continuationSeparator" w:id="0">
    <w:p w:rsidR="00192458" w:rsidRDefault="00192458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10C" w:rsidRPr="0008191E" w:rsidRDefault="0035710C" w:rsidP="00162BB2">
    <w:pPr>
      <w:pStyle w:val="ad"/>
      <w:jc w:val="right"/>
      <w:rPr>
        <w:lang w:val="uk-UA"/>
      </w:rPr>
    </w:pPr>
    <w:fldSimple w:instr=" PAGE   \* MERGEFORMAT ">
      <w:r w:rsidR="00B94EFF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458" w:rsidRDefault="00192458" w:rsidP="00CC7191">
      <w:pPr>
        <w:spacing w:after="0" w:line="240" w:lineRule="auto"/>
      </w:pPr>
      <w:r>
        <w:separator/>
      </w:r>
    </w:p>
  </w:footnote>
  <w:footnote w:type="continuationSeparator" w:id="0">
    <w:p w:rsidR="00192458" w:rsidRDefault="00192458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4316"/>
    <w:rsid w:val="00024AA9"/>
    <w:rsid w:val="00036A2D"/>
    <w:rsid w:val="000430C8"/>
    <w:rsid w:val="00052846"/>
    <w:rsid w:val="0005764F"/>
    <w:rsid w:val="00061EA8"/>
    <w:rsid w:val="0006470F"/>
    <w:rsid w:val="00065A08"/>
    <w:rsid w:val="00066BB6"/>
    <w:rsid w:val="00084177"/>
    <w:rsid w:val="000A3E7A"/>
    <w:rsid w:val="000A45B3"/>
    <w:rsid w:val="000A4AA0"/>
    <w:rsid w:val="000A6F2C"/>
    <w:rsid w:val="000A755A"/>
    <w:rsid w:val="000F6EFA"/>
    <w:rsid w:val="00105406"/>
    <w:rsid w:val="001126AC"/>
    <w:rsid w:val="001343F7"/>
    <w:rsid w:val="001354FE"/>
    <w:rsid w:val="001404F3"/>
    <w:rsid w:val="00162BB2"/>
    <w:rsid w:val="00174D44"/>
    <w:rsid w:val="00176E81"/>
    <w:rsid w:val="001841F4"/>
    <w:rsid w:val="001864AA"/>
    <w:rsid w:val="00187339"/>
    <w:rsid w:val="0019092C"/>
    <w:rsid w:val="00192458"/>
    <w:rsid w:val="00196181"/>
    <w:rsid w:val="001A262E"/>
    <w:rsid w:val="001A2C30"/>
    <w:rsid w:val="001B3B01"/>
    <w:rsid w:val="001B56B6"/>
    <w:rsid w:val="001C138C"/>
    <w:rsid w:val="001D5E64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40568"/>
    <w:rsid w:val="0024127E"/>
    <w:rsid w:val="00257B8B"/>
    <w:rsid w:val="00260021"/>
    <w:rsid w:val="0027450F"/>
    <w:rsid w:val="002C191C"/>
    <w:rsid w:val="002C1AB5"/>
    <w:rsid w:val="002F750F"/>
    <w:rsid w:val="0030687F"/>
    <w:rsid w:val="00311174"/>
    <w:rsid w:val="00311B79"/>
    <w:rsid w:val="00311CF1"/>
    <w:rsid w:val="003203AE"/>
    <w:rsid w:val="0032169B"/>
    <w:rsid w:val="0033327F"/>
    <w:rsid w:val="0034401B"/>
    <w:rsid w:val="00352C12"/>
    <w:rsid w:val="00356B77"/>
    <w:rsid w:val="0035710C"/>
    <w:rsid w:val="003633EF"/>
    <w:rsid w:val="003657A5"/>
    <w:rsid w:val="00372DC0"/>
    <w:rsid w:val="003D3389"/>
    <w:rsid w:val="003D6CCA"/>
    <w:rsid w:val="003E549D"/>
    <w:rsid w:val="003E5C6F"/>
    <w:rsid w:val="003F04DD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455D9"/>
    <w:rsid w:val="00461BFE"/>
    <w:rsid w:val="00476F38"/>
    <w:rsid w:val="00480CFF"/>
    <w:rsid w:val="004912A3"/>
    <w:rsid w:val="004A2A71"/>
    <w:rsid w:val="004B6356"/>
    <w:rsid w:val="004C178B"/>
    <w:rsid w:val="004C3063"/>
    <w:rsid w:val="004E58CA"/>
    <w:rsid w:val="005115D9"/>
    <w:rsid w:val="005128F3"/>
    <w:rsid w:val="00513ED3"/>
    <w:rsid w:val="00517D8B"/>
    <w:rsid w:val="0052351F"/>
    <w:rsid w:val="0052620D"/>
    <w:rsid w:val="00540810"/>
    <w:rsid w:val="00553E29"/>
    <w:rsid w:val="00562C9D"/>
    <w:rsid w:val="00562DE5"/>
    <w:rsid w:val="0057240D"/>
    <w:rsid w:val="00584610"/>
    <w:rsid w:val="0059056D"/>
    <w:rsid w:val="00597F90"/>
    <w:rsid w:val="005C0B1A"/>
    <w:rsid w:val="005C1088"/>
    <w:rsid w:val="005C6E6F"/>
    <w:rsid w:val="005D094D"/>
    <w:rsid w:val="005E0DE7"/>
    <w:rsid w:val="005E2AAF"/>
    <w:rsid w:val="005E3645"/>
    <w:rsid w:val="005E5AAE"/>
    <w:rsid w:val="0061601B"/>
    <w:rsid w:val="0063113C"/>
    <w:rsid w:val="006464BA"/>
    <w:rsid w:val="0066341F"/>
    <w:rsid w:val="006671C4"/>
    <w:rsid w:val="006871DD"/>
    <w:rsid w:val="00687809"/>
    <w:rsid w:val="006923CE"/>
    <w:rsid w:val="00695EAA"/>
    <w:rsid w:val="00697521"/>
    <w:rsid w:val="006B1016"/>
    <w:rsid w:val="006B159E"/>
    <w:rsid w:val="006B2442"/>
    <w:rsid w:val="006C0926"/>
    <w:rsid w:val="006C2A4B"/>
    <w:rsid w:val="006C6E5C"/>
    <w:rsid w:val="006D75A9"/>
    <w:rsid w:val="006F4302"/>
    <w:rsid w:val="007065E9"/>
    <w:rsid w:val="0071491F"/>
    <w:rsid w:val="00714F59"/>
    <w:rsid w:val="00716D1B"/>
    <w:rsid w:val="00721C6E"/>
    <w:rsid w:val="00722F7E"/>
    <w:rsid w:val="00740903"/>
    <w:rsid w:val="00753497"/>
    <w:rsid w:val="00760A72"/>
    <w:rsid w:val="00764190"/>
    <w:rsid w:val="007773A4"/>
    <w:rsid w:val="00784B1B"/>
    <w:rsid w:val="00784E68"/>
    <w:rsid w:val="00786B8C"/>
    <w:rsid w:val="0079170B"/>
    <w:rsid w:val="007A1BD5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31EE"/>
    <w:rsid w:val="008420F7"/>
    <w:rsid w:val="00843618"/>
    <w:rsid w:val="00852B37"/>
    <w:rsid w:val="00862FCB"/>
    <w:rsid w:val="00867E58"/>
    <w:rsid w:val="00877299"/>
    <w:rsid w:val="00882615"/>
    <w:rsid w:val="00895CFA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14DA"/>
    <w:rsid w:val="0094509B"/>
    <w:rsid w:val="00945F30"/>
    <w:rsid w:val="00960D2A"/>
    <w:rsid w:val="0096549B"/>
    <w:rsid w:val="00971D58"/>
    <w:rsid w:val="00976AB6"/>
    <w:rsid w:val="00980E33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86C"/>
    <w:rsid w:val="00A7690F"/>
    <w:rsid w:val="00A8268E"/>
    <w:rsid w:val="00A936B1"/>
    <w:rsid w:val="00A93852"/>
    <w:rsid w:val="00A95117"/>
    <w:rsid w:val="00AA35ED"/>
    <w:rsid w:val="00AC210C"/>
    <w:rsid w:val="00AC3752"/>
    <w:rsid w:val="00AD21B5"/>
    <w:rsid w:val="00AD5259"/>
    <w:rsid w:val="00AE2C40"/>
    <w:rsid w:val="00AF0ABF"/>
    <w:rsid w:val="00AF4B34"/>
    <w:rsid w:val="00B01A83"/>
    <w:rsid w:val="00B11506"/>
    <w:rsid w:val="00B405E2"/>
    <w:rsid w:val="00B72CC7"/>
    <w:rsid w:val="00B87C6E"/>
    <w:rsid w:val="00B90CC0"/>
    <w:rsid w:val="00B9490B"/>
    <w:rsid w:val="00B94EFF"/>
    <w:rsid w:val="00BA4D5A"/>
    <w:rsid w:val="00BA4EC1"/>
    <w:rsid w:val="00BB04EA"/>
    <w:rsid w:val="00BC422E"/>
    <w:rsid w:val="00BD340F"/>
    <w:rsid w:val="00BE1672"/>
    <w:rsid w:val="00BE466A"/>
    <w:rsid w:val="00C029F7"/>
    <w:rsid w:val="00C17CC2"/>
    <w:rsid w:val="00C204BD"/>
    <w:rsid w:val="00C45606"/>
    <w:rsid w:val="00C53BF9"/>
    <w:rsid w:val="00C564AF"/>
    <w:rsid w:val="00C62DDA"/>
    <w:rsid w:val="00C92E0A"/>
    <w:rsid w:val="00C9329E"/>
    <w:rsid w:val="00CA5C45"/>
    <w:rsid w:val="00CC7191"/>
    <w:rsid w:val="00CD5F9B"/>
    <w:rsid w:val="00CE0D57"/>
    <w:rsid w:val="00CF3179"/>
    <w:rsid w:val="00CF3EB0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A2B82"/>
    <w:rsid w:val="00DA433B"/>
    <w:rsid w:val="00DB5C96"/>
    <w:rsid w:val="00DC42C5"/>
    <w:rsid w:val="00DE4F2F"/>
    <w:rsid w:val="00DF08D4"/>
    <w:rsid w:val="00E031DE"/>
    <w:rsid w:val="00E06E0A"/>
    <w:rsid w:val="00E13C48"/>
    <w:rsid w:val="00E13EDA"/>
    <w:rsid w:val="00E159F4"/>
    <w:rsid w:val="00E22D10"/>
    <w:rsid w:val="00E27728"/>
    <w:rsid w:val="00E32E5E"/>
    <w:rsid w:val="00E32E92"/>
    <w:rsid w:val="00E361B6"/>
    <w:rsid w:val="00E43258"/>
    <w:rsid w:val="00E47BBD"/>
    <w:rsid w:val="00E51FE7"/>
    <w:rsid w:val="00E57DB9"/>
    <w:rsid w:val="00E86332"/>
    <w:rsid w:val="00E867EA"/>
    <w:rsid w:val="00E8793D"/>
    <w:rsid w:val="00E92328"/>
    <w:rsid w:val="00E9360D"/>
    <w:rsid w:val="00E95591"/>
    <w:rsid w:val="00EB1147"/>
    <w:rsid w:val="00EF07F2"/>
    <w:rsid w:val="00EF26C8"/>
    <w:rsid w:val="00F10DE0"/>
    <w:rsid w:val="00F31F48"/>
    <w:rsid w:val="00F37732"/>
    <w:rsid w:val="00F41523"/>
    <w:rsid w:val="00F45066"/>
    <w:rsid w:val="00F60D99"/>
    <w:rsid w:val="00F62F14"/>
    <w:rsid w:val="00F75C2A"/>
    <w:rsid w:val="00F826D5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E1764"/>
    <w:rsid w:val="00FE1E3E"/>
    <w:rsid w:val="00FE7DA2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EFB0-91D1-4E17-9C4D-E7ACDFE0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78</cp:revision>
  <dcterms:created xsi:type="dcterms:W3CDTF">2019-12-11T13:22:00Z</dcterms:created>
  <dcterms:modified xsi:type="dcterms:W3CDTF">2023-09-12T05:56:00Z</dcterms:modified>
</cp:coreProperties>
</file>